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3DBF" w14:textId="418D2A03" w:rsidR="008C7016" w:rsidRPr="0078352C" w:rsidRDefault="00FF3646" w:rsidP="002E4824">
      <w:pPr>
        <w:pStyle w:val="p1"/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PERSIANAS </w:t>
      </w:r>
      <w:r w:rsidR="00841DA0" w:rsidRPr="0078352C">
        <w:rPr>
          <w:rStyle w:val="s1"/>
          <w:rFonts w:ascii="Fira Sans Light" w:hAnsi="Fira Sans Light"/>
          <w:color w:val="363B3F"/>
          <w:sz w:val="32"/>
          <w:szCs w:val="32"/>
        </w:rPr>
        <w:t>CANET</w:t>
      </w:r>
      <w:r w:rsidR="00A14A30" w:rsidRPr="0078352C">
        <w:rPr>
          <w:rStyle w:val="s1"/>
          <w:rFonts w:ascii="Fira Sans Light" w:hAnsi="Fira Sans Light"/>
          <w:color w:val="363B3F"/>
          <w:sz w:val="32"/>
          <w:szCs w:val="32"/>
        </w:rPr>
        <w:t xml:space="preserve"> 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>El SALVADOR</w:t>
      </w:r>
    </w:p>
    <w:p w14:paraId="0B05BB13" w14:textId="7F0063EA" w:rsidR="00D42767" w:rsidRPr="0078352C" w:rsidRDefault="008A6B47" w:rsidP="002E4824">
      <w:pPr>
        <w:pStyle w:val="p1"/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  <w:r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 xml:space="preserve">Dinámica </w:t>
      </w:r>
      <w:r w:rsidR="00841DA0" w:rsidRPr="0078352C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¡</w:t>
      </w:r>
      <w:r w:rsidR="00FF3646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Promoción 15 Aniversario</w:t>
      </w:r>
      <w:r w:rsidR="006630E5" w:rsidRPr="0078352C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!</w:t>
      </w:r>
    </w:p>
    <w:p w14:paraId="24C0C51E" w14:textId="1256DB6E" w:rsidR="00FF3646" w:rsidRPr="00FF3646" w:rsidRDefault="00D42767" w:rsidP="002E4824">
      <w:pPr>
        <w:pStyle w:val="p2"/>
        <w:jc w:val="both"/>
        <w:rPr>
          <w:rFonts w:ascii="Fira Sans Light" w:hAnsi="Fira Sans Light"/>
          <w:color w:val="363B3F"/>
          <w:sz w:val="32"/>
          <w:szCs w:val="32"/>
        </w:rPr>
      </w:pPr>
      <w:r w:rsidRPr="0078352C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VAL</w:t>
      </w:r>
      <w:r w:rsidR="004B3D00" w:rsidRPr="0078352C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IDO:</w:t>
      </w:r>
      <w:r w:rsidR="004B3D00" w:rsidRPr="0078352C">
        <w:rPr>
          <w:rStyle w:val="s1"/>
          <w:rFonts w:ascii="Fira Sans Light" w:hAnsi="Fira Sans Light"/>
          <w:color w:val="363B3F"/>
          <w:sz w:val="32"/>
          <w:szCs w:val="32"/>
        </w:rPr>
        <w:t xml:space="preserve"> </w:t>
      </w:r>
      <w:r w:rsidR="00FF3646" w:rsidRPr="00FF3646">
        <w:rPr>
          <w:rFonts w:ascii="Fira Sans Light" w:hAnsi="Fira Sans Light"/>
          <w:b/>
          <w:bCs/>
          <w:color w:val="363B3F"/>
          <w:sz w:val="32"/>
          <w:szCs w:val="32"/>
        </w:rPr>
        <w:t>Válido por compras realizadas desde el inicio de la publicación hasta el 31 de julio de 2024.</w:t>
      </w:r>
    </w:p>
    <w:p w14:paraId="2EFC59DD" w14:textId="77777777" w:rsidR="004B3D00" w:rsidRPr="0078352C" w:rsidRDefault="004B3D00" w:rsidP="002E4824">
      <w:pPr>
        <w:pStyle w:val="p2"/>
        <w:spacing w:before="0" w:beforeAutospacing="0" w:after="0" w:afterAutospacing="0"/>
        <w:jc w:val="both"/>
        <w:rPr>
          <w:rFonts w:ascii="Fira Sans Light" w:hAnsi="Fira Sans Light"/>
          <w:color w:val="363B3F"/>
          <w:sz w:val="32"/>
          <w:szCs w:val="32"/>
        </w:rPr>
      </w:pPr>
      <w:r w:rsidRPr="0078352C">
        <w:rPr>
          <w:rStyle w:val="s1"/>
          <w:rFonts w:ascii="Fira Sans Light" w:hAnsi="Fira Sans Light"/>
          <w:color w:val="363B3F"/>
          <w:sz w:val="32"/>
          <w:szCs w:val="32"/>
        </w:rPr>
        <w:t>TÉRMINOS Y CONDICIONES</w:t>
      </w:r>
    </w:p>
    <w:p w14:paraId="221040EA" w14:textId="1C326664" w:rsidR="004B3D00" w:rsidRDefault="004B3D00" w:rsidP="002E4824">
      <w:pPr>
        <w:pStyle w:val="p2"/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  <w:r w:rsidRPr="0078352C">
        <w:rPr>
          <w:rStyle w:val="s1"/>
          <w:rFonts w:ascii="Fira Sans Light" w:hAnsi="Fira Sans Light"/>
          <w:color w:val="363B3F"/>
          <w:sz w:val="32"/>
          <w:szCs w:val="32"/>
        </w:rPr>
        <w:t xml:space="preserve">Promoción válida únicamente para </w:t>
      </w:r>
      <w:r w:rsidR="00DA7A5A">
        <w:rPr>
          <w:rStyle w:val="s1"/>
          <w:rFonts w:ascii="Fira Sans Light" w:hAnsi="Fira Sans Light"/>
          <w:color w:val="363B3F"/>
          <w:sz w:val="32"/>
          <w:szCs w:val="32"/>
        </w:rPr>
        <w:t xml:space="preserve">Persianas Canet </w:t>
      </w:r>
      <w:r w:rsidR="00FF3646">
        <w:rPr>
          <w:rStyle w:val="s1"/>
          <w:rFonts w:ascii="Fira Sans Light" w:hAnsi="Fira Sans Light"/>
          <w:color w:val="363B3F"/>
          <w:sz w:val="32"/>
          <w:szCs w:val="32"/>
        </w:rPr>
        <w:t>E</w:t>
      </w:r>
      <w:r w:rsidR="00DA7A5A">
        <w:rPr>
          <w:rStyle w:val="s1"/>
          <w:rFonts w:ascii="Fira Sans Light" w:hAnsi="Fira Sans Light"/>
          <w:color w:val="363B3F"/>
          <w:sz w:val="32"/>
          <w:szCs w:val="32"/>
        </w:rPr>
        <w:t>l Salvador.</w:t>
      </w:r>
    </w:p>
    <w:p w14:paraId="64970B60" w14:textId="77777777" w:rsidR="004B3D00" w:rsidRPr="0078352C" w:rsidRDefault="004B3D00" w:rsidP="002E4824">
      <w:pPr>
        <w:pStyle w:val="p2"/>
        <w:jc w:val="both"/>
        <w:rPr>
          <w:rFonts w:ascii="Fira Sans Light" w:hAnsi="Fira Sans Light"/>
          <w:color w:val="363B3F"/>
          <w:sz w:val="32"/>
          <w:szCs w:val="32"/>
        </w:rPr>
      </w:pPr>
      <w:r w:rsidRPr="0078352C">
        <w:rPr>
          <w:rStyle w:val="s1"/>
          <w:rFonts w:ascii="Fira Sans Light" w:hAnsi="Fira Sans Light"/>
          <w:color w:val="363B3F"/>
          <w:sz w:val="32"/>
          <w:szCs w:val="32"/>
        </w:rPr>
        <w:t>Las imágenes utilizadas en el posteo son imágenes de referencia.</w:t>
      </w:r>
    </w:p>
    <w:p w14:paraId="3C4EDB97" w14:textId="236B29AC" w:rsidR="008C7016" w:rsidRPr="00580139" w:rsidRDefault="00EE5002" w:rsidP="002E4824">
      <w:pPr>
        <w:jc w:val="both"/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</w:pPr>
      <w:r w:rsidRPr="00EE5002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 xml:space="preserve">Desde la Publicación del Anuncio hasta el 31 de </w:t>
      </w:r>
      <w:r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julio</w:t>
      </w:r>
      <w:r w:rsidR="00A45145" w:rsidRPr="0078352C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 xml:space="preserve"> del 202</w:t>
      </w:r>
      <w:r w:rsidR="006630E5" w:rsidRPr="0078352C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4</w:t>
      </w:r>
      <w:r w:rsidR="004E5C61" w:rsidRPr="0078352C">
        <w:rPr>
          <w:rStyle w:val="s1"/>
          <w:rFonts w:ascii="Fira Sans Light" w:hAnsi="Fira Sans Light"/>
          <w:color w:val="363B3F"/>
          <w:sz w:val="32"/>
          <w:szCs w:val="32"/>
        </w:rPr>
        <w:t xml:space="preserve"> </w:t>
      </w:r>
      <w:r w:rsidR="00A14A30" w:rsidRPr="0078352C">
        <w:rPr>
          <w:rStyle w:val="s1"/>
          <w:rFonts w:ascii="Fira Sans Light" w:hAnsi="Fira Sans Light"/>
          <w:color w:val="363B3F"/>
          <w:sz w:val="32"/>
          <w:szCs w:val="32"/>
        </w:rPr>
        <w:t>se</w:t>
      </w:r>
      <w:r w:rsidR="008A6B47">
        <w:rPr>
          <w:rStyle w:val="s1"/>
          <w:rFonts w:ascii="Fira Sans Light" w:hAnsi="Fira Sans Light"/>
          <w:color w:val="363B3F"/>
          <w:sz w:val="32"/>
          <w:szCs w:val="32"/>
        </w:rPr>
        <w:t xml:space="preserve"> estará realizando</w:t>
      </w:r>
      <w:r w:rsidR="00362EC5" w:rsidRPr="0078352C">
        <w:rPr>
          <w:rStyle w:val="s1"/>
          <w:rFonts w:ascii="Fira Sans Light" w:hAnsi="Fira Sans Light"/>
          <w:color w:val="363B3F"/>
          <w:sz w:val="32"/>
          <w:szCs w:val="32"/>
        </w:rPr>
        <w:t xml:space="preserve"> </w:t>
      </w:r>
      <w:r w:rsidR="00C41664">
        <w:rPr>
          <w:rStyle w:val="s1"/>
          <w:rFonts w:ascii="Fira Sans Light" w:hAnsi="Fira Sans Light"/>
          <w:color w:val="363B3F"/>
          <w:sz w:val="32"/>
          <w:szCs w:val="32"/>
        </w:rPr>
        <w:t xml:space="preserve">una </w:t>
      </w:r>
      <w:r w:rsidR="008A6B47">
        <w:rPr>
          <w:rStyle w:val="s1"/>
          <w:rFonts w:ascii="Fira Sans Light" w:hAnsi="Fira Sans Light"/>
          <w:color w:val="363B3F"/>
          <w:sz w:val="32"/>
          <w:szCs w:val="32"/>
        </w:rPr>
        <w:t>dinámica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 que consta</w:t>
      </w:r>
      <w:r w:rsidR="008A6B47">
        <w:rPr>
          <w:rStyle w:val="s1"/>
          <w:rFonts w:ascii="Fira Sans Light" w:hAnsi="Fira Sans Light"/>
          <w:color w:val="363B3F"/>
          <w:sz w:val="32"/>
          <w:szCs w:val="32"/>
        </w:rPr>
        <w:t xml:space="preserve"> </w:t>
      </w:r>
      <w:r w:rsidR="002E4824">
        <w:rPr>
          <w:rStyle w:val="s1"/>
          <w:rFonts w:ascii="Fira Sans Light" w:hAnsi="Fira Sans Light"/>
          <w:color w:val="363B3F"/>
          <w:sz w:val="32"/>
          <w:szCs w:val="32"/>
        </w:rPr>
        <w:t xml:space="preserve">en recibir el </w:t>
      </w:r>
      <w:r w:rsidR="002E4824" w:rsidRPr="002E4824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segundo motor gratis</w:t>
      </w:r>
      <w:r w:rsidR="002E4824">
        <w:rPr>
          <w:rStyle w:val="s1"/>
          <w:rFonts w:ascii="Fira Sans Light" w:hAnsi="Fira Sans Light"/>
          <w:color w:val="363B3F"/>
          <w:sz w:val="32"/>
          <w:szCs w:val="32"/>
        </w:rPr>
        <w:t xml:space="preserve"> 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>por</w:t>
      </w:r>
      <w:r w:rsidR="00580139">
        <w:rPr>
          <w:rStyle w:val="s1"/>
          <w:rFonts w:ascii="Fira Sans Light" w:hAnsi="Fira Sans Light"/>
          <w:color w:val="363B3F"/>
          <w:sz w:val="32"/>
          <w:szCs w:val="32"/>
        </w:rPr>
        <w:t xml:space="preserve"> la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 </w:t>
      </w:r>
      <w:r w:rsidR="00580139">
        <w:rPr>
          <w:rStyle w:val="s1"/>
          <w:rFonts w:ascii="Fira Sans Light" w:hAnsi="Fira Sans Light"/>
          <w:color w:val="363B3F"/>
          <w:sz w:val="32"/>
          <w:szCs w:val="32"/>
        </w:rPr>
        <w:t xml:space="preserve">compra 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de un </w:t>
      </w:r>
      <w:r w:rsidR="002E4824">
        <w:rPr>
          <w:rStyle w:val="s1"/>
          <w:rFonts w:ascii="Fira Sans Light" w:hAnsi="Fira Sans Light"/>
          <w:color w:val="363B3F"/>
          <w:sz w:val="32"/>
          <w:szCs w:val="32"/>
        </w:rPr>
        <w:t>primer m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>otor</w:t>
      </w:r>
      <w:r w:rsidR="002E4824">
        <w:rPr>
          <w:rStyle w:val="s1"/>
          <w:rFonts w:ascii="Fira Sans Light" w:hAnsi="Fira Sans Light"/>
          <w:color w:val="363B3F"/>
          <w:sz w:val="32"/>
          <w:szCs w:val="32"/>
        </w:rPr>
        <w:t xml:space="preserve"> para la automatización 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>de persianas arrollables y</w:t>
      </w:r>
      <w:r w:rsidR="002E4824">
        <w:rPr>
          <w:rStyle w:val="s1"/>
          <w:rFonts w:ascii="Fira Sans Light" w:hAnsi="Fira Sans Light"/>
          <w:color w:val="363B3F"/>
          <w:sz w:val="32"/>
          <w:szCs w:val="32"/>
        </w:rPr>
        <w:t>/o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 toldos verticales</w:t>
      </w:r>
      <w:r w:rsidR="00BA0B66" w:rsidRPr="00BA0B66">
        <w:rPr>
          <w:rStyle w:val="s1"/>
          <w:rFonts w:ascii="Fira Sans Light" w:hAnsi="Fira Sans Light"/>
          <w:color w:val="363B3F"/>
          <w:sz w:val="32"/>
          <w:szCs w:val="32"/>
        </w:rPr>
        <w:t>(no cambio a motorizaci</w:t>
      </w:r>
      <w:r w:rsidR="00BA0B66">
        <w:rPr>
          <w:rStyle w:val="s1"/>
          <w:rFonts w:ascii="Fira Sans Light" w:hAnsi="Fira Sans Light"/>
          <w:color w:val="363B3F"/>
          <w:sz w:val="32"/>
          <w:szCs w:val="32"/>
        </w:rPr>
        <w:t>ó</w:t>
      </w:r>
      <w:r w:rsidR="00BA0B66" w:rsidRPr="00BA0B66">
        <w:rPr>
          <w:rStyle w:val="s1"/>
          <w:rFonts w:ascii="Fira Sans Light" w:hAnsi="Fira Sans Light"/>
          <w:color w:val="363B3F"/>
          <w:sz w:val="32"/>
          <w:szCs w:val="32"/>
        </w:rPr>
        <w:t>n de sistemas actualmente manuales)</w:t>
      </w:r>
      <w:r w:rsidR="002E4824">
        <w:rPr>
          <w:rStyle w:val="s1"/>
          <w:rFonts w:ascii="Fira Sans Light" w:hAnsi="Fira Sans Light"/>
          <w:color w:val="363B3F"/>
          <w:sz w:val="32"/>
          <w:szCs w:val="32"/>
        </w:rPr>
        <w:t>.</w:t>
      </w:r>
    </w:p>
    <w:p w14:paraId="4990C4BE" w14:textId="77777777" w:rsidR="0078352C" w:rsidRDefault="0078352C" w:rsidP="002E4824">
      <w:pPr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</w:p>
    <w:p w14:paraId="0553F8B8" w14:textId="2DC22528" w:rsidR="002E4824" w:rsidRDefault="002E4824" w:rsidP="002E4824">
      <w:pPr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  <w:r w:rsidRPr="00FF3646">
        <w:rPr>
          <w:rStyle w:val="s1"/>
          <w:rFonts w:ascii="Fira Sans Light" w:hAnsi="Fira Sans Light"/>
          <w:color w:val="363B3F"/>
          <w:sz w:val="32"/>
          <w:szCs w:val="32"/>
        </w:rPr>
        <w:t xml:space="preserve">Promoción 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aplica únicamente en </w:t>
      </w:r>
      <w:r w:rsidRPr="00FF3646">
        <w:rPr>
          <w:rStyle w:val="s1"/>
          <w:rFonts w:ascii="Fira Sans Light" w:hAnsi="Fira Sans Light"/>
          <w:color w:val="363B3F"/>
          <w:sz w:val="32"/>
          <w:szCs w:val="32"/>
        </w:rPr>
        <w:t xml:space="preserve">motores </w:t>
      </w:r>
      <w:r w:rsidRPr="00EE5002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CA-20, BA-38</w:t>
      </w:r>
      <w:r w:rsidR="00195C42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, CA-13 WIFI</w:t>
      </w:r>
      <w:r w:rsidRPr="00EE5002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 xml:space="preserve"> y BA-45.</w:t>
      </w:r>
    </w:p>
    <w:p w14:paraId="0F40FD73" w14:textId="77777777" w:rsidR="00FF3646" w:rsidRDefault="00FF3646" w:rsidP="002E4824">
      <w:pPr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</w:p>
    <w:p w14:paraId="21CC5E6C" w14:textId="3804155A" w:rsidR="00FF3646" w:rsidRDefault="00FF3646" w:rsidP="002E4824">
      <w:pPr>
        <w:jc w:val="both"/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</w:pPr>
      <w:r w:rsidRPr="00FF3646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No incluye elaboraci</w:t>
      </w:r>
      <w:r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ó</w:t>
      </w:r>
      <w:r w:rsidRPr="00FF3646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n de prevista el</w:t>
      </w:r>
      <w:r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é</w:t>
      </w:r>
      <w:r w:rsidRPr="00FF3646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ctrica.</w:t>
      </w:r>
    </w:p>
    <w:p w14:paraId="031E379F" w14:textId="77777777" w:rsidR="00FF3646" w:rsidRPr="00FF3646" w:rsidRDefault="00FF3646" w:rsidP="002E4824">
      <w:pPr>
        <w:jc w:val="both"/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</w:pPr>
    </w:p>
    <w:p w14:paraId="2FAA1C95" w14:textId="2D3308D8" w:rsidR="00FF3646" w:rsidRPr="002E4824" w:rsidRDefault="0078352C" w:rsidP="002E4824">
      <w:pPr>
        <w:jc w:val="both"/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</w:pPr>
      <w:r w:rsidRPr="0078352C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 xml:space="preserve">NO aplica </w:t>
      </w:r>
      <w:r w:rsidR="002E4824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 xml:space="preserve">descuentos </w:t>
      </w:r>
      <w:r w:rsidRPr="0078352C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en accesorios ni en otros productos</w:t>
      </w:r>
      <w:r w:rsidR="002E4824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 xml:space="preserve"> </w:t>
      </w:r>
      <w:r w:rsidR="002E4824" w:rsidRPr="002E4824">
        <w:rPr>
          <w:rStyle w:val="s1"/>
          <w:rFonts w:ascii="Fira Sans Light" w:hAnsi="Fira Sans Light"/>
          <w:color w:val="363B3F"/>
          <w:sz w:val="32"/>
          <w:szCs w:val="32"/>
        </w:rPr>
        <w:t>(c</w:t>
      </w:r>
      <w:r w:rsidR="00FF3646" w:rsidRPr="002E4824">
        <w:rPr>
          <w:rStyle w:val="s1"/>
          <w:rFonts w:ascii="Fira Sans Light" w:hAnsi="Fira Sans Light"/>
          <w:color w:val="363B3F"/>
          <w:sz w:val="32"/>
          <w:szCs w:val="32"/>
        </w:rPr>
        <w:t>ontroles remoto</w:t>
      </w:r>
      <w:r w:rsidR="00BA0B66">
        <w:rPr>
          <w:rStyle w:val="s1"/>
          <w:rFonts w:ascii="Fira Sans Light" w:hAnsi="Fira Sans Light"/>
          <w:color w:val="363B3F"/>
          <w:sz w:val="32"/>
          <w:szCs w:val="32"/>
        </w:rPr>
        <w:t>s</w:t>
      </w:r>
      <w:r w:rsidR="00FF3646" w:rsidRPr="002E4824">
        <w:rPr>
          <w:rStyle w:val="s1"/>
          <w:rFonts w:ascii="Fira Sans Light" w:hAnsi="Fira Sans Light"/>
          <w:color w:val="363B3F"/>
          <w:sz w:val="32"/>
          <w:szCs w:val="32"/>
        </w:rPr>
        <w:t xml:space="preserve"> y dispositivos HUB</w:t>
      </w:r>
      <w:r w:rsidR="002E4824" w:rsidRPr="002E4824">
        <w:rPr>
          <w:rStyle w:val="s1"/>
          <w:rFonts w:ascii="Fira Sans Light" w:hAnsi="Fira Sans Light"/>
          <w:color w:val="363B3F"/>
          <w:sz w:val="32"/>
          <w:szCs w:val="32"/>
        </w:rPr>
        <w:t>, entr</w:t>
      </w:r>
      <w:r w:rsidR="00BA0B66">
        <w:rPr>
          <w:rStyle w:val="s1"/>
          <w:rFonts w:ascii="Fira Sans Light" w:hAnsi="Fira Sans Light"/>
          <w:color w:val="363B3F"/>
          <w:sz w:val="32"/>
          <w:szCs w:val="32"/>
        </w:rPr>
        <w:t>e</w:t>
      </w:r>
      <w:r w:rsidR="002E4824" w:rsidRPr="002E4824">
        <w:rPr>
          <w:rStyle w:val="s1"/>
          <w:rFonts w:ascii="Fira Sans Light" w:hAnsi="Fira Sans Light"/>
          <w:color w:val="363B3F"/>
          <w:sz w:val="32"/>
          <w:szCs w:val="32"/>
        </w:rPr>
        <w:t xml:space="preserve"> otros),</w:t>
      </w:r>
      <w:r w:rsidR="002E4824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 xml:space="preserve"> </w:t>
      </w:r>
      <w:r w:rsidR="00FF3646" w:rsidRPr="00FF3646">
        <w:rPr>
          <w:rStyle w:val="s1"/>
          <w:rFonts w:ascii="Fira Sans Light" w:hAnsi="Fira Sans Light"/>
          <w:color w:val="363B3F"/>
          <w:sz w:val="32"/>
          <w:szCs w:val="32"/>
        </w:rPr>
        <w:t>estos serán cobrados según las necesidades del cliente.</w:t>
      </w:r>
    </w:p>
    <w:p w14:paraId="2945DC9B" w14:textId="77777777" w:rsidR="002E4824" w:rsidRPr="00FF3646" w:rsidRDefault="002E4824" w:rsidP="002E4824">
      <w:pPr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</w:p>
    <w:p w14:paraId="033B2459" w14:textId="4129AF9C" w:rsidR="00FF3646" w:rsidRPr="00FF3646" w:rsidRDefault="002E4824" w:rsidP="002E4824">
      <w:pPr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Aplica en </w:t>
      </w:r>
      <w:r w:rsidR="00FF3646" w:rsidRPr="00FF3646">
        <w:rPr>
          <w:rStyle w:val="s1"/>
          <w:rFonts w:ascii="Fira Sans Light" w:hAnsi="Fira Sans Light"/>
          <w:color w:val="363B3F"/>
          <w:sz w:val="32"/>
          <w:szCs w:val="32"/>
        </w:rPr>
        <w:t>pago con tarjeta.</w:t>
      </w:r>
    </w:p>
    <w:p w14:paraId="55ED4DA0" w14:textId="77777777" w:rsidR="002E4824" w:rsidRDefault="002E4824" w:rsidP="002E4824">
      <w:pPr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</w:p>
    <w:p w14:paraId="70F6E7A8" w14:textId="2FE33CF7" w:rsidR="00EE5002" w:rsidRDefault="00EE5002" w:rsidP="002E4824">
      <w:pPr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Aplica </w:t>
      </w:r>
      <w:r w:rsidR="002E4824">
        <w:rPr>
          <w:rStyle w:val="s1"/>
          <w:rFonts w:ascii="Fira Sans Light" w:hAnsi="Fira Sans Light"/>
          <w:color w:val="363B3F"/>
          <w:sz w:val="32"/>
          <w:szCs w:val="32"/>
        </w:rPr>
        <w:t xml:space="preserve">únicamente 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>para nuevos contratos.</w:t>
      </w:r>
    </w:p>
    <w:p w14:paraId="68D0CC1B" w14:textId="77777777" w:rsidR="00BA0B66" w:rsidRDefault="00BA0B66" w:rsidP="002E4824">
      <w:pPr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</w:p>
    <w:p w14:paraId="14906387" w14:textId="182DADC3" w:rsidR="008A6B47" w:rsidRDefault="00BA0B66" w:rsidP="002E4824">
      <w:pPr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  <w:r>
        <w:rPr>
          <w:rStyle w:val="s1"/>
          <w:rFonts w:ascii="Fira Sans Light" w:hAnsi="Fira Sans Light"/>
          <w:color w:val="363B3F"/>
          <w:sz w:val="32"/>
          <w:szCs w:val="32"/>
        </w:rPr>
        <w:lastRenderedPageBreak/>
        <w:t>No aplica con otras promociones y ni descuentos.</w:t>
      </w:r>
    </w:p>
    <w:p w14:paraId="5CD039F0" w14:textId="5CFDE61D" w:rsidR="008A6B47" w:rsidRPr="0078352C" w:rsidRDefault="008A6B47" w:rsidP="002E4824">
      <w:pPr>
        <w:pStyle w:val="p2"/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  <w:r>
        <w:rPr>
          <w:rStyle w:val="s1"/>
          <w:rFonts w:ascii="Fira Sans Light" w:hAnsi="Fira Sans Light"/>
          <w:color w:val="363B3F"/>
          <w:sz w:val="32"/>
          <w:szCs w:val="32"/>
        </w:rPr>
        <w:t>El/la cliente(a) al realizar la compra</w:t>
      </w:r>
      <w:r w:rsidR="00EE5002">
        <w:rPr>
          <w:rStyle w:val="s1"/>
          <w:rFonts w:ascii="Fira Sans Light" w:hAnsi="Fira Sans Light"/>
          <w:color w:val="363B3F"/>
          <w:sz w:val="32"/>
          <w:szCs w:val="32"/>
        </w:rPr>
        <w:t xml:space="preserve"> 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>brindar</w:t>
      </w:r>
      <w:r w:rsidR="00EE5002">
        <w:rPr>
          <w:rStyle w:val="s1"/>
          <w:rFonts w:ascii="Fira Sans Light" w:hAnsi="Fira Sans Light"/>
          <w:color w:val="363B3F"/>
          <w:sz w:val="32"/>
          <w:szCs w:val="32"/>
        </w:rPr>
        <w:t>á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 datos como: </w:t>
      </w:r>
      <w:r w:rsidRPr="00580139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Nombre, número telefónico, correo electrónico y dirección de residencia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, estos datos se utilizarán con la finalidad de </w:t>
      </w:r>
      <w:r w:rsidR="002E4824">
        <w:rPr>
          <w:rStyle w:val="s1"/>
          <w:rFonts w:ascii="Fira Sans Light" w:hAnsi="Fira Sans Light"/>
          <w:color w:val="363B3F"/>
          <w:sz w:val="32"/>
          <w:szCs w:val="32"/>
        </w:rPr>
        <w:t>beneficiar el/la cliente(a).</w:t>
      </w:r>
    </w:p>
    <w:p w14:paraId="57BDE893" w14:textId="740EE11D" w:rsidR="00580139" w:rsidRDefault="004B3D00" w:rsidP="002E4824">
      <w:pPr>
        <w:pStyle w:val="p2"/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  <w:r w:rsidRPr="0078352C">
        <w:rPr>
          <w:rStyle w:val="s1"/>
          <w:rFonts w:ascii="Fira Sans Light" w:hAnsi="Fira Sans Light"/>
          <w:color w:val="363B3F"/>
          <w:sz w:val="32"/>
          <w:szCs w:val="32"/>
        </w:rPr>
        <w:t>El</w:t>
      </w:r>
      <w:r w:rsidR="00955B5F" w:rsidRPr="0078352C">
        <w:rPr>
          <w:rStyle w:val="s1"/>
          <w:rFonts w:ascii="Fira Sans Light" w:hAnsi="Fira Sans Light"/>
          <w:color w:val="363B3F"/>
          <w:sz w:val="32"/>
          <w:szCs w:val="32"/>
        </w:rPr>
        <w:t>/la</w:t>
      </w:r>
      <w:r w:rsidRPr="0078352C">
        <w:rPr>
          <w:rStyle w:val="s1"/>
          <w:rFonts w:ascii="Fira Sans Light" w:hAnsi="Fira Sans Light"/>
          <w:color w:val="363B3F"/>
          <w:sz w:val="32"/>
          <w:szCs w:val="32"/>
        </w:rPr>
        <w:t xml:space="preserve"> </w:t>
      </w:r>
      <w:r w:rsidR="00955B5F" w:rsidRPr="0078352C">
        <w:rPr>
          <w:rStyle w:val="s1"/>
          <w:rFonts w:ascii="Fira Sans Light" w:hAnsi="Fira Sans Light"/>
          <w:color w:val="363B3F"/>
          <w:sz w:val="32"/>
          <w:szCs w:val="32"/>
        </w:rPr>
        <w:t>cliente(a) que</w:t>
      </w:r>
      <w:r w:rsidR="00580139">
        <w:rPr>
          <w:rStyle w:val="s1"/>
          <w:rFonts w:ascii="Fira Sans Light" w:hAnsi="Fira Sans Light"/>
          <w:color w:val="363B3F"/>
          <w:sz w:val="32"/>
          <w:szCs w:val="32"/>
        </w:rPr>
        <w:t xml:space="preserve"> </w:t>
      </w:r>
      <w:r w:rsidR="002E4824">
        <w:rPr>
          <w:rStyle w:val="s1"/>
          <w:rFonts w:ascii="Fira Sans Light" w:hAnsi="Fira Sans Light"/>
          <w:color w:val="363B3F"/>
          <w:sz w:val="32"/>
          <w:szCs w:val="32"/>
        </w:rPr>
        <w:t>realice la compra</w:t>
      </w:r>
      <w:r w:rsidR="00955B5F" w:rsidRPr="0078352C">
        <w:rPr>
          <w:rStyle w:val="s1"/>
          <w:rFonts w:ascii="Fira Sans Light" w:hAnsi="Fira Sans Light"/>
          <w:color w:val="363B3F"/>
          <w:sz w:val="32"/>
          <w:szCs w:val="32"/>
        </w:rPr>
        <w:t>,</w:t>
      </w:r>
      <w:r w:rsidRPr="0078352C">
        <w:rPr>
          <w:rStyle w:val="s1"/>
          <w:rFonts w:ascii="Fira Sans Light" w:hAnsi="Fira Sans Light"/>
          <w:color w:val="363B3F"/>
          <w:sz w:val="32"/>
          <w:szCs w:val="32"/>
        </w:rPr>
        <w:t xml:space="preserve"> debe ser mayor de 18 años</w:t>
      </w:r>
      <w:r w:rsidR="002A448C" w:rsidRPr="0078352C">
        <w:rPr>
          <w:rStyle w:val="s1"/>
          <w:rFonts w:ascii="Fira Sans Light" w:hAnsi="Fira Sans Light"/>
          <w:color w:val="363B3F"/>
          <w:sz w:val="32"/>
          <w:szCs w:val="32"/>
        </w:rPr>
        <w:t xml:space="preserve"> </w:t>
      </w:r>
      <w:r w:rsidR="003E72BD" w:rsidRPr="0078352C">
        <w:rPr>
          <w:rStyle w:val="s1"/>
          <w:rFonts w:ascii="Fira Sans Light" w:hAnsi="Fira Sans Light"/>
          <w:color w:val="363B3F"/>
          <w:sz w:val="32"/>
          <w:szCs w:val="32"/>
        </w:rPr>
        <w:t>con el fin de</w:t>
      </w:r>
      <w:r w:rsidR="002A448C" w:rsidRPr="0078352C">
        <w:rPr>
          <w:rStyle w:val="s1"/>
          <w:rFonts w:ascii="Fira Sans Light" w:hAnsi="Fira Sans Light"/>
          <w:color w:val="363B3F"/>
          <w:sz w:val="32"/>
          <w:szCs w:val="32"/>
        </w:rPr>
        <w:t xml:space="preserve"> presentar el documento de identidad</w:t>
      </w:r>
      <w:r w:rsidR="003E72BD" w:rsidRPr="0078352C">
        <w:rPr>
          <w:rStyle w:val="s1"/>
          <w:rFonts w:ascii="Fira Sans Light" w:hAnsi="Fira Sans Light"/>
          <w:color w:val="363B3F"/>
          <w:sz w:val="32"/>
          <w:szCs w:val="32"/>
        </w:rPr>
        <w:t>.</w:t>
      </w:r>
    </w:p>
    <w:p w14:paraId="51BA41E1" w14:textId="44B420F1" w:rsidR="004B3D00" w:rsidRPr="0078352C" w:rsidRDefault="008A6B47" w:rsidP="002E4824">
      <w:pPr>
        <w:pStyle w:val="p2"/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  <w:bookmarkStart w:id="0" w:name="_Hlk155334783"/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La </w:t>
      </w:r>
      <w:r w:rsidR="000D3929">
        <w:rPr>
          <w:rStyle w:val="s1"/>
          <w:rFonts w:ascii="Fira Sans Light" w:hAnsi="Fira Sans Light"/>
          <w:color w:val="363B3F"/>
          <w:sz w:val="32"/>
          <w:szCs w:val="32"/>
        </w:rPr>
        <w:t>dinámica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 aplicará únicamente </w:t>
      </w:r>
      <w:r w:rsidR="003E72BD" w:rsidRPr="0078352C">
        <w:rPr>
          <w:rStyle w:val="s1"/>
          <w:rFonts w:ascii="Fira Sans Light" w:hAnsi="Fira Sans Light"/>
          <w:color w:val="363B3F"/>
          <w:sz w:val="32"/>
          <w:szCs w:val="32"/>
        </w:rPr>
        <w:t xml:space="preserve">en </w:t>
      </w:r>
      <w:r w:rsidR="00841DA0" w:rsidRPr="0078352C">
        <w:rPr>
          <w:rStyle w:val="s1"/>
          <w:rFonts w:ascii="Fira Sans Light" w:hAnsi="Fira Sans Light"/>
          <w:color w:val="363B3F"/>
          <w:sz w:val="32"/>
          <w:szCs w:val="32"/>
        </w:rPr>
        <w:t>facturas</w:t>
      </w:r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 realizadas </w:t>
      </w:r>
      <w:r w:rsidR="00EE5002" w:rsidRPr="00FF3646">
        <w:rPr>
          <w:rFonts w:ascii="Fira Sans Light" w:hAnsi="Fira Sans Light"/>
          <w:b/>
          <w:bCs/>
          <w:color w:val="363B3F"/>
          <w:sz w:val="32"/>
          <w:szCs w:val="32"/>
        </w:rPr>
        <w:t>desde el inicio de la publicación</w:t>
      </w:r>
      <w:r w:rsidR="00EE5002">
        <w:rPr>
          <w:rFonts w:ascii="Fira Sans Light" w:hAnsi="Fira Sans Light"/>
          <w:b/>
          <w:bCs/>
          <w:color w:val="363B3F"/>
          <w:sz w:val="32"/>
          <w:szCs w:val="32"/>
        </w:rPr>
        <w:t xml:space="preserve"> hasta el 31</w:t>
      </w:r>
      <w:r w:rsidR="00EE5002" w:rsidRPr="00FF3646">
        <w:rPr>
          <w:rFonts w:ascii="Fira Sans Light" w:hAnsi="Fira Sans Light"/>
          <w:b/>
          <w:bCs/>
          <w:color w:val="363B3F"/>
          <w:sz w:val="32"/>
          <w:szCs w:val="32"/>
        </w:rPr>
        <w:t xml:space="preserve"> </w:t>
      </w:r>
      <w:r w:rsidR="00DA7A5A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Julio</w:t>
      </w:r>
      <w:r w:rsidR="003E72BD" w:rsidRPr="0078352C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 xml:space="preserve"> </w:t>
      </w:r>
      <w:r w:rsidR="00841DA0" w:rsidRPr="0078352C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del 202</w:t>
      </w:r>
      <w:r w:rsidR="006630E5" w:rsidRPr="0078352C">
        <w:rPr>
          <w:rStyle w:val="s1"/>
          <w:rFonts w:ascii="Fira Sans Light" w:hAnsi="Fira Sans Light"/>
          <w:b/>
          <w:bCs/>
          <w:color w:val="363B3F"/>
          <w:sz w:val="32"/>
          <w:szCs w:val="32"/>
        </w:rPr>
        <w:t>4.</w:t>
      </w:r>
    </w:p>
    <w:bookmarkEnd w:id="0"/>
    <w:p w14:paraId="656C4DFE" w14:textId="166AE089" w:rsidR="000741D0" w:rsidRPr="0078352C" w:rsidRDefault="00FF3646" w:rsidP="002E4824">
      <w:pPr>
        <w:pStyle w:val="p2"/>
        <w:spacing w:before="0" w:beforeAutospacing="0" w:after="0" w:afterAutospacing="0"/>
        <w:jc w:val="both"/>
        <w:rPr>
          <w:rStyle w:val="s1"/>
          <w:rFonts w:ascii="Fira Sans Light" w:hAnsi="Fira Sans Light"/>
          <w:color w:val="363B3F"/>
          <w:sz w:val="32"/>
          <w:szCs w:val="32"/>
        </w:rPr>
      </w:pPr>
      <w:r>
        <w:rPr>
          <w:rStyle w:val="s1"/>
          <w:rFonts w:ascii="Fira Sans Light" w:hAnsi="Fira Sans Light"/>
          <w:color w:val="363B3F"/>
          <w:sz w:val="32"/>
          <w:szCs w:val="32"/>
        </w:rPr>
        <w:t xml:space="preserve">Persianas </w:t>
      </w:r>
      <w:r w:rsidR="004B3D00" w:rsidRPr="0078352C">
        <w:rPr>
          <w:rStyle w:val="s1"/>
          <w:rFonts w:ascii="Fira Sans Light" w:hAnsi="Fira Sans Light"/>
          <w:color w:val="363B3F"/>
          <w:sz w:val="32"/>
          <w:szCs w:val="32"/>
        </w:rPr>
        <w:t>Canet se reserva el derecho de cambiar, modificar, extender esta promoción en cualquier momento, a su discreción y sin previo aviso.</w:t>
      </w:r>
    </w:p>
    <w:p w14:paraId="6B8DFB2A" w14:textId="77777777" w:rsidR="0078352C" w:rsidRPr="00413E82" w:rsidRDefault="0078352C" w:rsidP="002E4824">
      <w:pPr>
        <w:pStyle w:val="p2"/>
        <w:spacing w:before="0" w:beforeAutospacing="0" w:after="0" w:afterAutospacing="0"/>
        <w:jc w:val="both"/>
        <w:rPr>
          <w:rFonts w:ascii="Montserrat" w:hAnsi="Montserrat"/>
          <w:color w:val="363B3F"/>
        </w:rPr>
      </w:pPr>
    </w:p>
    <w:sectPr w:rsidR="0078352C" w:rsidRPr="00413E82" w:rsidSect="007E23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alibri"/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3786"/>
    <w:multiLevelType w:val="hybridMultilevel"/>
    <w:tmpl w:val="855824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16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00"/>
    <w:rsid w:val="000741D0"/>
    <w:rsid w:val="00086F99"/>
    <w:rsid w:val="000B2F25"/>
    <w:rsid w:val="000D3929"/>
    <w:rsid w:val="000F7237"/>
    <w:rsid w:val="00116EBF"/>
    <w:rsid w:val="00195C42"/>
    <w:rsid w:val="00252905"/>
    <w:rsid w:val="002A448C"/>
    <w:rsid w:val="002E4824"/>
    <w:rsid w:val="00341739"/>
    <w:rsid w:val="00362EC5"/>
    <w:rsid w:val="003A11DD"/>
    <w:rsid w:val="003C5BCA"/>
    <w:rsid w:val="003D3E14"/>
    <w:rsid w:val="003E72BD"/>
    <w:rsid w:val="00413E82"/>
    <w:rsid w:val="004403C5"/>
    <w:rsid w:val="004A63A7"/>
    <w:rsid w:val="004B3D00"/>
    <w:rsid w:val="004B7C14"/>
    <w:rsid w:val="004C10A7"/>
    <w:rsid w:val="004D558C"/>
    <w:rsid w:val="004E5C61"/>
    <w:rsid w:val="00580139"/>
    <w:rsid w:val="005D68F6"/>
    <w:rsid w:val="006630E5"/>
    <w:rsid w:val="00752AAA"/>
    <w:rsid w:val="0078352C"/>
    <w:rsid w:val="007B600A"/>
    <w:rsid w:val="007E2316"/>
    <w:rsid w:val="00832BF8"/>
    <w:rsid w:val="00841DA0"/>
    <w:rsid w:val="008A6B47"/>
    <w:rsid w:val="008C02FD"/>
    <w:rsid w:val="008C3F87"/>
    <w:rsid w:val="008C7016"/>
    <w:rsid w:val="00955B5F"/>
    <w:rsid w:val="009B6B77"/>
    <w:rsid w:val="00A14A30"/>
    <w:rsid w:val="00A45145"/>
    <w:rsid w:val="00B0376A"/>
    <w:rsid w:val="00B06FB8"/>
    <w:rsid w:val="00BA0B66"/>
    <w:rsid w:val="00BD0339"/>
    <w:rsid w:val="00C41664"/>
    <w:rsid w:val="00C605F7"/>
    <w:rsid w:val="00CB468B"/>
    <w:rsid w:val="00D42767"/>
    <w:rsid w:val="00DA7A5A"/>
    <w:rsid w:val="00E85C96"/>
    <w:rsid w:val="00ED0F50"/>
    <w:rsid w:val="00EE5002"/>
    <w:rsid w:val="00F7253C"/>
    <w:rsid w:val="00F959E5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A04A"/>
  <w15:chartTrackingRefBased/>
  <w15:docId w15:val="{AD0F5721-7387-7940-B7F7-617A55B0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4B3D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s1">
    <w:name w:val="s1"/>
    <w:basedOn w:val="Fuentedeprrafopredeter"/>
    <w:rsid w:val="004B3D00"/>
  </w:style>
  <w:style w:type="paragraph" w:customStyle="1" w:styleId="p2">
    <w:name w:val="p2"/>
    <w:basedOn w:val="Normal"/>
    <w:rsid w:val="004B3D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8C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B152-E85E-417D-896C-2E68D81C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Segura</dc:creator>
  <cp:keywords/>
  <dc:description/>
  <cp:lastModifiedBy>Jorge Vargas</cp:lastModifiedBy>
  <cp:revision>3</cp:revision>
  <cp:lastPrinted>2024-05-30T22:22:00Z</cp:lastPrinted>
  <dcterms:created xsi:type="dcterms:W3CDTF">2024-07-05T23:56:00Z</dcterms:created>
  <dcterms:modified xsi:type="dcterms:W3CDTF">2024-07-05T23:56:00Z</dcterms:modified>
</cp:coreProperties>
</file>